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4CD9" w14:textId="77777777" w:rsidR="005D7487" w:rsidRPr="00D42FB7" w:rsidRDefault="009137AB">
      <w:pPr>
        <w:rPr>
          <w:b/>
        </w:rPr>
      </w:pPr>
      <w:r w:rsidRPr="00D42FB7">
        <w:rPr>
          <w:b/>
        </w:rPr>
        <w:t xml:space="preserve">Creating &amp; Working with </w:t>
      </w:r>
      <w:r w:rsidR="00A45712" w:rsidRPr="00D42FB7">
        <w:rPr>
          <w:b/>
        </w:rPr>
        <w:t>Groups</w:t>
      </w:r>
    </w:p>
    <w:p w14:paraId="2FE902EA" w14:textId="77777777" w:rsidR="00D42FB7" w:rsidRDefault="00D42FB7">
      <w:r>
        <w:t>Create Groups, enroll students and add workspaces such as Lockers for students to share and collaborate on project files.</w:t>
      </w:r>
    </w:p>
    <w:p w14:paraId="19219BEF" w14:textId="0575DE38" w:rsidR="00583FD2" w:rsidRDefault="00583FD2">
      <w:r w:rsidRPr="00583FD2">
        <w:rPr>
          <w:b/>
        </w:rPr>
        <w:t>Instructor</w:t>
      </w:r>
      <w:r w:rsidR="009137AB">
        <w:t>:</w:t>
      </w:r>
      <w:r w:rsidR="00D42FB7">
        <w:t xml:space="preserve"> </w:t>
      </w:r>
      <w:r>
        <w:t>Adding Groups and Enrolling Students</w:t>
      </w:r>
    </w:p>
    <w:p w14:paraId="15DAADA3" w14:textId="4F8695C3" w:rsidR="00F54B10" w:rsidRDefault="00F54B10">
      <w:r>
        <w:t xml:space="preserve">There are two ways to get to Groups. The first is Step 1. </w:t>
      </w:r>
    </w:p>
    <w:p w14:paraId="3967D9E5" w14:textId="77777777" w:rsidR="00A45712" w:rsidRDefault="00A45712">
      <w:r>
        <w:t xml:space="preserve">1. Click on </w:t>
      </w:r>
      <w:r w:rsidR="00B77E47">
        <w:t>Groups under the Communication menu in the course navigation bar.</w:t>
      </w:r>
    </w:p>
    <w:p w14:paraId="601EF743" w14:textId="792C26F0" w:rsidR="00A45712" w:rsidRDefault="00B77E47">
      <w:r>
        <w:rPr>
          <w:noProof/>
        </w:rPr>
        <w:drawing>
          <wp:inline distT="0" distB="0" distL="0" distR="0" wp14:anchorId="1DC2915C" wp14:editId="4C4F34E9">
            <wp:extent cx="1073426" cy="1607732"/>
            <wp:effectExtent l="19050" t="19050" r="1270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73837" cy="1608347"/>
                    </a:xfrm>
                    <a:prstGeom prst="rect">
                      <a:avLst/>
                    </a:prstGeom>
                    <a:ln>
                      <a:solidFill>
                        <a:schemeClr val="accent1"/>
                      </a:solidFill>
                    </a:ln>
                  </pic:spPr>
                </pic:pic>
              </a:graphicData>
            </a:graphic>
          </wp:inline>
        </w:drawing>
      </w:r>
    </w:p>
    <w:p w14:paraId="2DDEC1DF" w14:textId="11E9FA1F" w:rsidR="00F54B10" w:rsidRDefault="00F54B10">
      <w:r>
        <w:t>The second way to get to Groups is Step 2.</w:t>
      </w:r>
    </w:p>
    <w:p w14:paraId="1F00B3B6" w14:textId="77777777" w:rsidR="00A45712" w:rsidRDefault="00A45712">
      <w:r>
        <w:t>2. Click on Groups</w:t>
      </w:r>
    </w:p>
    <w:p w14:paraId="78FB15F2" w14:textId="77777777" w:rsidR="00A45712" w:rsidRDefault="00A45712">
      <w:r>
        <w:rPr>
          <w:noProof/>
        </w:rPr>
        <w:drawing>
          <wp:inline distT="0" distB="0" distL="0" distR="0" wp14:anchorId="15ADBB38" wp14:editId="44F40E63">
            <wp:extent cx="3228229" cy="1626530"/>
            <wp:effectExtent l="19050" t="19050" r="1079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20677" cy="1622725"/>
                    </a:xfrm>
                    <a:prstGeom prst="rect">
                      <a:avLst/>
                    </a:prstGeom>
                    <a:ln>
                      <a:solidFill>
                        <a:schemeClr val="accent1"/>
                      </a:solidFill>
                    </a:ln>
                  </pic:spPr>
                </pic:pic>
              </a:graphicData>
            </a:graphic>
          </wp:inline>
        </w:drawing>
      </w:r>
    </w:p>
    <w:p w14:paraId="5385D408" w14:textId="77777777" w:rsidR="00A45712" w:rsidRDefault="00A45712">
      <w:r>
        <w:t>3. Click on New Category</w:t>
      </w:r>
    </w:p>
    <w:p w14:paraId="50241F21" w14:textId="77777777" w:rsidR="00A45712" w:rsidRDefault="00A45712">
      <w:r>
        <w:rPr>
          <w:noProof/>
        </w:rPr>
        <w:drawing>
          <wp:inline distT="0" distB="0" distL="0" distR="0" wp14:anchorId="61D8CAE6" wp14:editId="54ECB8B6">
            <wp:extent cx="1192695" cy="808134"/>
            <wp:effectExtent l="19050" t="19050" r="2667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7259" cy="804451"/>
                    </a:xfrm>
                    <a:prstGeom prst="rect">
                      <a:avLst/>
                    </a:prstGeom>
                    <a:ln>
                      <a:solidFill>
                        <a:schemeClr val="accent1"/>
                      </a:solidFill>
                    </a:ln>
                  </pic:spPr>
                </pic:pic>
              </a:graphicData>
            </a:graphic>
          </wp:inline>
        </w:drawing>
      </w:r>
    </w:p>
    <w:p w14:paraId="14CB283B" w14:textId="77777777" w:rsidR="00D42FB7" w:rsidRDefault="00D42FB7"/>
    <w:p w14:paraId="50D320D8" w14:textId="77777777" w:rsidR="00D42FB7" w:rsidRDefault="00D42FB7"/>
    <w:p w14:paraId="4E9FEE43" w14:textId="77777777" w:rsidR="00D42FB7" w:rsidRDefault="00D42FB7"/>
    <w:p w14:paraId="68845A7A" w14:textId="77777777" w:rsidR="00D42FB7" w:rsidRDefault="00D42FB7"/>
    <w:p w14:paraId="388FE7DE" w14:textId="77777777" w:rsidR="00D42FB7" w:rsidRDefault="00D42FB7"/>
    <w:p w14:paraId="03BEF88F" w14:textId="77777777" w:rsidR="00A45712" w:rsidRDefault="00A45712">
      <w:r>
        <w:t>4. Enter a title in which all these groups will fall under, such as Course Groups</w:t>
      </w:r>
    </w:p>
    <w:p w14:paraId="50522F4F" w14:textId="77777777" w:rsidR="00A45712" w:rsidRDefault="00A45712">
      <w:r>
        <w:rPr>
          <w:noProof/>
        </w:rPr>
        <w:drawing>
          <wp:inline distT="0" distB="0" distL="0" distR="0" wp14:anchorId="1877122F" wp14:editId="2B01566A">
            <wp:extent cx="1995777" cy="1651678"/>
            <wp:effectExtent l="19050" t="19050" r="2413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5140" cy="1651151"/>
                    </a:xfrm>
                    <a:prstGeom prst="rect">
                      <a:avLst/>
                    </a:prstGeom>
                    <a:ln>
                      <a:solidFill>
                        <a:schemeClr val="accent1"/>
                      </a:solidFill>
                    </a:ln>
                  </pic:spPr>
                </pic:pic>
              </a:graphicData>
            </a:graphic>
          </wp:inline>
        </w:drawing>
      </w:r>
    </w:p>
    <w:p w14:paraId="7BEDCDBA" w14:textId="7C2C1433" w:rsidR="00A45712" w:rsidRDefault="00A45712">
      <w:r>
        <w:t xml:space="preserve">5. Scroll </w:t>
      </w:r>
      <w:r w:rsidR="0066531F">
        <w:t>down,</w:t>
      </w:r>
      <w:r>
        <w:t xml:space="preserve"> leave </w:t>
      </w:r>
      <w:r w:rsidRPr="00A45712">
        <w:rPr>
          <w:b/>
        </w:rPr>
        <w:t>Enrollment Type</w:t>
      </w:r>
      <w:r>
        <w:t xml:space="preserve"> at the default, enter the number of groups you want (keep group numbers small)</w:t>
      </w:r>
      <w:r w:rsidR="0066531F">
        <w:t xml:space="preserve"> </w:t>
      </w:r>
      <w:r w:rsidR="0066531F">
        <w:t>(</w:t>
      </w:r>
      <w:r w:rsidR="0066531F" w:rsidRPr="00A45712">
        <w:rPr>
          <w:color w:val="FF0000"/>
        </w:rPr>
        <w:t>1</w:t>
      </w:r>
      <w:r w:rsidR="0066531F">
        <w:t>)</w:t>
      </w:r>
      <w:r>
        <w:t>, select group workspace such as Lockers</w:t>
      </w:r>
      <w:r w:rsidR="0066531F">
        <w:t xml:space="preserve"> </w:t>
      </w:r>
      <w:r w:rsidR="0066531F">
        <w:t>(</w:t>
      </w:r>
      <w:r w:rsidR="0066531F" w:rsidRPr="00A45712">
        <w:rPr>
          <w:color w:val="FF0000"/>
        </w:rPr>
        <w:t>2</w:t>
      </w:r>
      <w:r w:rsidR="0066531F">
        <w:t>)</w:t>
      </w:r>
      <w:r>
        <w:t>, click Save and Done when prompted</w:t>
      </w:r>
      <w:r w:rsidR="0066531F">
        <w:t xml:space="preserve"> </w:t>
      </w:r>
      <w:r w:rsidR="0066531F">
        <w:t>(</w:t>
      </w:r>
      <w:r w:rsidR="0066531F" w:rsidRPr="00A45712">
        <w:rPr>
          <w:color w:val="FF0000"/>
        </w:rPr>
        <w:t>3</w:t>
      </w:r>
      <w:r w:rsidR="0066531F">
        <w:t>)</w:t>
      </w:r>
      <w:r>
        <w:t>.</w:t>
      </w:r>
    </w:p>
    <w:p w14:paraId="6CFA4537" w14:textId="77777777" w:rsidR="00583FD2" w:rsidRDefault="00583FD2">
      <w:r>
        <w:t>If prompted again, click Save.</w:t>
      </w:r>
    </w:p>
    <w:p w14:paraId="583E3781" w14:textId="77777777" w:rsidR="00A45712" w:rsidRDefault="00A45712">
      <w:r>
        <w:rPr>
          <w:noProof/>
        </w:rPr>
        <mc:AlternateContent>
          <mc:Choice Requires="wps">
            <w:drawing>
              <wp:anchor distT="0" distB="0" distL="114300" distR="114300" simplePos="0" relativeHeight="251659264" behindDoc="0" locked="0" layoutInCell="1" allowOverlap="1" wp14:anchorId="6D5CE2F7" wp14:editId="1F7C225B">
                <wp:simplePos x="0" y="0"/>
                <wp:positionH relativeFrom="column">
                  <wp:posOffset>2390775</wp:posOffset>
                </wp:positionH>
                <wp:positionV relativeFrom="paragraph">
                  <wp:posOffset>1042670</wp:posOffset>
                </wp:positionV>
                <wp:extent cx="2552700" cy="1371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5527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D8272" w14:textId="77777777" w:rsidR="00A45712" w:rsidRDefault="00A45712">
                            <w:r>
                              <w:t>It may not be necessary, but if you want each group to have their own Discussion topic and Dropbox you can select these options as well. Only those folks who are members of the group will be able to see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5CE2F7" id="_x0000_t202" coordsize="21600,21600" o:spt="202" path="m,l,21600r21600,l21600,xe">
                <v:stroke joinstyle="miter"/>
                <v:path gradientshapeok="t" o:connecttype="rect"/>
              </v:shapetype>
              <v:shape id="Text Box 6" o:spid="_x0000_s1026" type="#_x0000_t202" style="position:absolute;margin-left:188.25pt;margin-top:82.1pt;width:201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" fillcolor="white [3201]" strokeweight=".5pt">
                <v:textbox>
                  <w:txbxContent>
                    <w:p w14:paraId="7A3D8272" w14:textId="77777777" w:rsidR="00A45712" w:rsidRDefault="00A45712">
                      <w:r>
                        <w:t>It may not be necessary, but if you want each group to have their own Discussion topic and Dropbox you can select these options as well. Only those folks who are members of the group will be able to see them.</w:t>
                      </w:r>
                    </w:p>
                  </w:txbxContent>
                </v:textbox>
              </v:shape>
            </w:pict>
          </mc:Fallback>
        </mc:AlternateContent>
      </w:r>
      <w:r>
        <w:rPr>
          <w:noProof/>
        </w:rPr>
        <w:drawing>
          <wp:inline distT="0" distB="0" distL="0" distR="0" wp14:anchorId="783EC403" wp14:editId="1AF2A7D2">
            <wp:extent cx="2152650" cy="2949727"/>
            <wp:effectExtent l="19050" t="19050" r="1905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5301" cy="2953359"/>
                    </a:xfrm>
                    <a:prstGeom prst="rect">
                      <a:avLst/>
                    </a:prstGeom>
                    <a:ln>
                      <a:solidFill>
                        <a:schemeClr val="accent1"/>
                      </a:solidFill>
                    </a:ln>
                  </pic:spPr>
                </pic:pic>
              </a:graphicData>
            </a:graphic>
          </wp:inline>
        </w:drawing>
      </w:r>
    </w:p>
    <w:p w14:paraId="65E438B0" w14:textId="77777777" w:rsidR="00A45712" w:rsidRDefault="00A45712">
      <w:r>
        <w:t xml:space="preserve">6. </w:t>
      </w:r>
      <w:r w:rsidR="00583FD2">
        <w:t>To enroll students into each group, click on the Group title</w:t>
      </w:r>
    </w:p>
    <w:p w14:paraId="7F5F9632" w14:textId="77777777" w:rsidR="00583FD2" w:rsidRDefault="00583FD2">
      <w:r>
        <w:rPr>
          <w:noProof/>
        </w:rPr>
        <w:lastRenderedPageBreak/>
        <w:drawing>
          <wp:inline distT="0" distB="0" distL="0" distR="0" wp14:anchorId="6A1CD929" wp14:editId="6FC3EABC">
            <wp:extent cx="3848100" cy="1361635"/>
            <wp:effectExtent l="19050" t="19050" r="1905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48100" cy="1361635"/>
                    </a:xfrm>
                    <a:prstGeom prst="rect">
                      <a:avLst/>
                    </a:prstGeom>
                    <a:ln>
                      <a:solidFill>
                        <a:schemeClr val="accent1"/>
                      </a:solidFill>
                    </a:ln>
                  </pic:spPr>
                </pic:pic>
              </a:graphicData>
            </a:graphic>
          </wp:inline>
        </w:drawing>
      </w:r>
    </w:p>
    <w:p w14:paraId="1111E956" w14:textId="77777777" w:rsidR="00583FD2" w:rsidRDefault="00583FD2">
      <w:r>
        <w:t xml:space="preserve">7. Click on Enroll Users </w:t>
      </w:r>
    </w:p>
    <w:p w14:paraId="773154BE" w14:textId="77777777" w:rsidR="00583FD2" w:rsidRDefault="00583FD2">
      <w:r>
        <w:rPr>
          <w:noProof/>
        </w:rPr>
        <w:drawing>
          <wp:inline distT="0" distB="0" distL="0" distR="0" wp14:anchorId="4A111D44" wp14:editId="0D9C93FF">
            <wp:extent cx="1628775" cy="1412634"/>
            <wp:effectExtent l="19050" t="19050" r="9525"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28572" cy="1412458"/>
                    </a:xfrm>
                    <a:prstGeom prst="rect">
                      <a:avLst/>
                    </a:prstGeom>
                    <a:ln>
                      <a:solidFill>
                        <a:schemeClr val="accent1"/>
                      </a:solidFill>
                    </a:ln>
                  </pic:spPr>
                </pic:pic>
              </a:graphicData>
            </a:graphic>
          </wp:inline>
        </w:drawing>
      </w:r>
    </w:p>
    <w:p w14:paraId="3A8CE852" w14:textId="77777777" w:rsidR="00583FD2" w:rsidRDefault="00583FD2">
      <w:r>
        <w:t>8. Scroll down and check boxes next to students you would like to have enrolled in this group and click Save.</w:t>
      </w:r>
    </w:p>
    <w:p w14:paraId="4AB96FD3" w14:textId="77777777" w:rsidR="00583FD2" w:rsidRDefault="00583FD2">
      <w:r>
        <w:rPr>
          <w:noProof/>
        </w:rPr>
        <w:drawing>
          <wp:inline distT="0" distB="0" distL="0" distR="0" wp14:anchorId="4AE64C64" wp14:editId="000D7F5C">
            <wp:extent cx="2051436" cy="3995671"/>
            <wp:effectExtent l="19050" t="19050" r="2540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1789" cy="3996359"/>
                    </a:xfrm>
                    <a:prstGeom prst="rect">
                      <a:avLst/>
                    </a:prstGeom>
                    <a:ln>
                      <a:solidFill>
                        <a:schemeClr val="accent1"/>
                      </a:solidFill>
                    </a:ln>
                  </pic:spPr>
                </pic:pic>
              </a:graphicData>
            </a:graphic>
          </wp:inline>
        </w:drawing>
      </w:r>
    </w:p>
    <w:p w14:paraId="4703C9EB" w14:textId="77777777" w:rsidR="00D42FB7" w:rsidRDefault="00D42FB7"/>
    <w:p w14:paraId="77661528" w14:textId="77777777" w:rsidR="00D42FB7" w:rsidRDefault="00D42FB7"/>
    <w:p w14:paraId="2246A91A" w14:textId="77777777" w:rsidR="00D42FB7" w:rsidRDefault="00D42FB7"/>
    <w:p w14:paraId="0BD210CE" w14:textId="77777777" w:rsidR="00D42FB7" w:rsidRDefault="00D42FB7"/>
    <w:p w14:paraId="14DB77D2" w14:textId="77777777" w:rsidR="00583FD2" w:rsidRDefault="00583FD2">
      <w:r>
        <w:t>9. Group 1 now has 2 members. Click on your next Group title, enroll students, save, etc. till all students have been enrolled in all your groups.  NOTE: as the instructor you can access the files uploaded to group Lockers by clicking on the Group Files link under the Locker column.</w:t>
      </w:r>
    </w:p>
    <w:p w14:paraId="4290639E" w14:textId="77777777" w:rsidR="00583FD2" w:rsidRDefault="00B77E47">
      <w:r>
        <w:rPr>
          <w:noProof/>
        </w:rPr>
        <mc:AlternateContent>
          <mc:Choice Requires="wps">
            <w:drawing>
              <wp:anchor distT="0" distB="0" distL="114300" distR="114300" simplePos="0" relativeHeight="251661312" behindDoc="0" locked="0" layoutInCell="1" allowOverlap="1" wp14:anchorId="20DB9689" wp14:editId="232ABC65">
                <wp:simplePos x="0" y="0"/>
                <wp:positionH relativeFrom="column">
                  <wp:posOffset>1883962</wp:posOffset>
                </wp:positionH>
                <wp:positionV relativeFrom="paragraph">
                  <wp:posOffset>1579327</wp:posOffset>
                </wp:positionV>
                <wp:extent cx="2552700" cy="954157"/>
                <wp:effectExtent l="0" t="0" r="19050" b="17780"/>
                <wp:wrapNone/>
                <wp:docPr id="11" name="Text Box 11"/>
                <wp:cNvGraphicFramePr/>
                <a:graphic xmlns:a="http://schemas.openxmlformats.org/drawingml/2006/main">
                  <a:graphicData uri="http://schemas.microsoft.com/office/word/2010/wordprocessingShape">
                    <wps:wsp>
                      <wps:cNvSpPr txBox="1"/>
                      <wps:spPr>
                        <a:xfrm>
                          <a:off x="0" y="0"/>
                          <a:ext cx="2552700" cy="954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E5CFA2" w14:textId="77777777" w:rsidR="00B77E47" w:rsidRDefault="00B77E47" w:rsidP="00B77E47">
                            <w:r>
                              <w:t>If you created Discussions and a Dropbox for the groups they would be accessible in this area as well under the Discussions and Dropbox columns.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B9689" id="Text Box 11" o:spid="_x0000_s1027" type="#_x0000_t202" style="position:absolute;margin-left:148.35pt;margin-top:124.35pt;width:201pt;height:7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K1gAIAAJQ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" fillcolor="white [3201]" strokeweight=".5pt">
                <v:textbox>
                  <w:txbxContent>
                    <w:p w14:paraId="4AE5CFA2" w14:textId="77777777" w:rsidR="00B77E47" w:rsidRDefault="00B77E47" w:rsidP="00B77E47">
                      <w:r>
                        <w:t>If you created Discussions and a Dropbox for the groups they would be accessible in this area as well under the Discussions and Dropbox columns.</w:t>
                      </w:r>
                    </w:p>
                  </w:txbxContent>
                </v:textbox>
              </v:shape>
            </w:pict>
          </mc:Fallback>
        </mc:AlternateContent>
      </w:r>
      <w:r w:rsidR="00583FD2">
        <w:rPr>
          <w:noProof/>
        </w:rPr>
        <w:drawing>
          <wp:inline distT="0" distB="0" distL="0" distR="0" wp14:anchorId="398A3FC4" wp14:editId="07BD0A37">
            <wp:extent cx="5943600" cy="2199640"/>
            <wp:effectExtent l="19050" t="19050" r="1905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99640"/>
                    </a:xfrm>
                    <a:prstGeom prst="rect">
                      <a:avLst/>
                    </a:prstGeom>
                    <a:ln>
                      <a:solidFill>
                        <a:schemeClr val="accent1"/>
                      </a:solidFill>
                    </a:ln>
                  </pic:spPr>
                </pic:pic>
              </a:graphicData>
            </a:graphic>
          </wp:inline>
        </w:drawing>
      </w:r>
    </w:p>
    <w:p w14:paraId="384A844F" w14:textId="77777777" w:rsidR="00583FD2" w:rsidRDefault="00583FD2"/>
    <w:sectPr w:rsidR="00583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C7CB9"/>
    <w:multiLevelType w:val="hybridMultilevel"/>
    <w:tmpl w:val="32A8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712"/>
    <w:rsid w:val="00267218"/>
    <w:rsid w:val="00583FD2"/>
    <w:rsid w:val="005D7487"/>
    <w:rsid w:val="0066531F"/>
    <w:rsid w:val="006E2CAC"/>
    <w:rsid w:val="00772D6E"/>
    <w:rsid w:val="00877B6A"/>
    <w:rsid w:val="009137AB"/>
    <w:rsid w:val="009D4A71"/>
    <w:rsid w:val="00A45712"/>
    <w:rsid w:val="00B77E47"/>
    <w:rsid w:val="00D42FB7"/>
    <w:rsid w:val="00F5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D2D9"/>
  <w15:docId w15:val="{265B6317-923B-4413-9DF0-9718AA6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12"/>
    <w:rPr>
      <w:rFonts w:ascii="Tahoma" w:hAnsi="Tahoma" w:cs="Tahoma"/>
      <w:sz w:val="16"/>
      <w:szCs w:val="16"/>
    </w:rPr>
  </w:style>
  <w:style w:type="paragraph" w:styleId="ListParagraph">
    <w:name w:val="List Paragraph"/>
    <w:basedOn w:val="Normal"/>
    <w:uiPriority w:val="34"/>
    <w:qFormat/>
    <w:rsid w:val="00B7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4</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Brazosport College</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Elder, Angela</cp:lastModifiedBy>
  <cp:revision>4</cp:revision>
  <dcterms:created xsi:type="dcterms:W3CDTF">2018-09-04T10:52:00Z</dcterms:created>
  <dcterms:modified xsi:type="dcterms:W3CDTF">2022-04-28T20:04:00Z</dcterms:modified>
</cp:coreProperties>
</file>