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AA" w:rsidRDefault="00E8266F">
      <w:pPr>
        <w:rPr>
          <w:b/>
        </w:rPr>
      </w:pPr>
      <w:proofErr w:type="spellStart"/>
      <w:r w:rsidRPr="00BE1642">
        <w:rPr>
          <w:b/>
        </w:rPr>
        <w:t>LockDown</w:t>
      </w:r>
      <w:proofErr w:type="spellEnd"/>
      <w:r w:rsidR="00D45AB0">
        <w:rPr>
          <w:b/>
        </w:rPr>
        <w:t xml:space="preserve"> Browser/Monitor</w:t>
      </w:r>
      <w:r w:rsidRPr="00BE1642">
        <w:rPr>
          <w:b/>
        </w:rPr>
        <w:t xml:space="preserve"> Fixit Errors</w:t>
      </w:r>
      <w:r w:rsidR="00D45AB0">
        <w:rPr>
          <w:b/>
        </w:rPr>
        <w:t xml:space="preserve"> &amp; Re-confirming Exam Settings </w:t>
      </w:r>
    </w:p>
    <w:p w:rsidR="009C5E07" w:rsidRPr="009C5E07" w:rsidRDefault="009C5E07" w:rsidP="009C5E07">
      <w:r w:rsidRPr="009C5E07">
        <w:t xml:space="preserve">For those who use Respondus Lockdown Browser and </w:t>
      </w:r>
      <w:proofErr w:type="spellStart"/>
      <w:r w:rsidRPr="009C5E07">
        <w:t>Montor</w:t>
      </w:r>
      <w:proofErr w:type="spellEnd"/>
      <w:r w:rsidRPr="009C5E07">
        <w:t xml:space="preserve"> for proctoring an exam</w:t>
      </w:r>
      <w:r w:rsidR="005706BD">
        <w:t>,</w:t>
      </w:r>
      <w:r w:rsidRPr="009C5E07">
        <w:t xml:space="preserve"> </w:t>
      </w:r>
      <w:r w:rsidRPr="005706BD">
        <w:rPr>
          <w:b/>
        </w:rPr>
        <w:t>AFTER</w:t>
      </w:r>
      <w:r w:rsidRPr="009C5E07">
        <w:t xml:space="preserve"> you have copied a course from one semester to the next</w:t>
      </w:r>
      <w:r w:rsidR="005706BD">
        <w:t>,</w:t>
      </w:r>
      <w:r w:rsidRPr="009C5E07">
        <w:t xml:space="preserve"> </w:t>
      </w:r>
      <w:r w:rsidRPr="005706BD">
        <w:rPr>
          <w:b/>
        </w:rPr>
        <w:t>you must go to Assessments</w:t>
      </w:r>
      <w:r w:rsidRPr="009C5E07">
        <w:t xml:space="preserve">, Quizzes and click on the </w:t>
      </w:r>
      <w:proofErr w:type="spellStart"/>
      <w:r w:rsidRPr="009C5E07">
        <w:t>LockDown</w:t>
      </w:r>
      <w:proofErr w:type="spellEnd"/>
      <w:r w:rsidRPr="009C5E07">
        <w:t xml:space="preserve"> Browser tab and proceed to follow directions within the attached document. </w:t>
      </w:r>
    </w:p>
    <w:p w:rsidR="009C5E07" w:rsidRPr="009C5E07" w:rsidRDefault="009C5E07" w:rsidP="009C5E07">
      <w:r w:rsidRPr="009C5E07">
        <w:t xml:space="preserve">This process is important in that </w:t>
      </w:r>
      <w:r w:rsidRPr="005706BD">
        <w:rPr>
          <w:b/>
        </w:rPr>
        <w:t>after copying the course the browser/monitor connect</w:t>
      </w:r>
      <w:r w:rsidR="005706BD">
        <w:rPr>
          <w:b/>
        </w:rPr>
        <w:t>ion</w:t>
      </w:r>
      <w:bookmarkStart w:id="0" w:name="_GoBack"/>
      <w:bookmarkEnd w:id="0"/>
      <w:r w:rsidRPr="005706BD">
        <w:rPr>
          <w:b/>
        </w:rPr>
        <w:t xml:space="preserve"> needs to be reset</w:t>
      </w:r>
      <w:r w:rsidRPr="009C5E07">
        <w:t xml:space="preserve">. Sometimes this resetting causes a loss of the password originally entered into the Lockdown Browser/Monitor settings. Following directions set out in the attached document will help eliminate any issues during proctoring. </w:t>
      </w:r>
    </w:p>
    <w:p w:rsidR="009C5E07" w:rsidRPr="00BE1642" w:rsidRDefault="009C5E07">
      <w:pPr>
        <w:rPr>
          <w:b/>
        </w:rPr>
      </w:pPr>
      <w:r>
        <w:rPr>
          <w:b/>
        </w:rPr>
        <w:t>Directions</w:t>
      </w:r>
    </w:p>
    <w:p w:rsidR="00E8266F" w:rsidRDefault="00E8266F">
      <w:r>
        <w:t>1. Using the course navigation menu click on Assessments and then Quizzes.</w:t>
      </w:r>
    </w:p>
    <w:p w:rsidR="00E8266F" w:rsidRDefault="00E8266F">
      <w:r>
        <w:t xml:space="preserve">2. Click on the </w:t>
      </w:r>
      <w:proofErr w:type="spellStart"/>
      <w:r>
        <w:t>LockDown</w:t>
      </w:r>
      <w:proofErr w:type="spellEnd"/>
      <w:r>
        <w:t xml:space="preserve"> Browser tab.</w:t>
      </w:r>
    </w:p>
    <w:p w:rsidR="00E8266F" w:rsidRDefault="00E8266F">
      <w:r>
        <w:t>3. IF you are prompted with the following click on “Do not ask me again for this application” and Continue.</w:t>
      </w:r>
      <w:r w:rsidR="00D45AB0" w:rsidRPr="00D45AB0">
        <w:rPr>
          <w:noProof/>
        </w:rPr>
        <w:t xml:space="preserve"> </w:t>
      </w:r>
    </w:p>
    <w:p w:rsidR="00E8266F" w:rsidRDefault="00D45A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074F7" wp14:editId="2CF3F236">
                <wp:simplePos x="0" y="0"/>
                <wp:positionH relativeFrom="column">
                  <wp:posOffset>-142875</wp:posOffset>
                </wp:positionH>
                <wp:positionV relativeFrom="paragraph">
                  <wp:posOffset>378460</wp:posOffset>
                </wp:positionV>
                <wp:extent cx="561975" cy="428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9DB01" id="Rectangle 9" o:spid="_x0000_s1026" style="position:absolute;margin-left:-11.25pt;margin-top:29.8pt;width:44.2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" filled="f" strokecolor="#c00000" strokeweight="1pt"/>
            </w:pict>
          </mc:Fallback>
        </mc:AlternateContent>
      </w:r>
      <w:r w:rsidR="00E8266F">
        <w:rPr>
          <w:noProof/>
        </w:rPr>
        <w:drawing>
          <wp:inline distT="0" distB="0" distL="0" distR="0" wp14:anchorId="14291820" wp14:editId="51102338">
            <wp:extent cx="4857750" cy="1181741"/>
            <wp:effectExtent l="19050" t="19050" r="1905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0440" cy="11921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8266F" w:rsidRDefault="00E8266F">
      <w:r>
        <w:t xml:space="preserve">4. IF you are prompted with the following, click checkbox in the lower left course for “Don’t show this page again” and then select “Continue to the </w:t>
      </w:r>
      <w:proofErr w:type="spellStart"/>
      <w:r>
        <w:t>LockDown</w:t>
      </w:r>
      <w:proofErr w:type="spellEnd"/>
      <w:r>
        <w:t xml:space="preserve"> Browser”.</w:t>
      </w:r>
    </w:p>
    <w:p w:rsidR="00E8266F" w:rsidRDefault="009C5E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2289175</wp:posOffset>
                </wp:positionV>
                <wp:extent cx="1504950" cy="428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81A92" id="Rectangle 8" o:spid="_x0000_s1026" style="position:absolute;margin-left:9.75pt;margin-top:180.25pt;width:118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" filled="f" strokecolor="#c00000" strokeweight="1pt"/>
            </w:pict>
          </mc:Fallback>
        </mc:AlternateContent>
      </w:r>
      <w:r w:rsidR="00E8266F">
        <w:rPr>
          <w:noProof/>
        </w:rPr>
        <w:drawing>
          <wp:inline distT="0" distB="0" distL="0" distR="0" wp14:anchorId="3C7031A6" wp14:editId="164BC473">
            <wp:extent cx="4371975" cy="2592824"/>
            <wp:effectExtent l="19050" t="19050" r="9525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7899" cy="25963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8266F" w:rsidRDefault="00E8266F"/>
    <w:p w:rsidR="00E8266F" w:rsidRDefault="00E8266F"/>
    <w:p w:rsidR="00E8266F" w:rsidRDefault="00E8266F">
      <w:r>
        <w:lastRenderedPageBreak/>
        <w:t xml:space="preserve">5. If there are any issues you will be prompted </w:t>
      </w:r>
      <w:r w:rsidR="00D45AB0">
        <w:t>with a notification indicating settings were not copied</w:t>
      </w:r>
      <w:r>
        <w:t>. Click OK and then check the X in the upper right corner of the next prompt to close.</w:t>
      </w:r>
    </w:p>
    <w:p w:rsidR="00E8266F" w:rsidRDefault="00E8266F">
      <w:r>
        <w:rPr>
          <w:noProof/>
        </w:rPr>
        <w:drawing>
          <wp:inline distT="0" distB="0" distL="0" distR="0" wp14:anchorId="349C8AEA" wp14:editId="23AA3B79">
            <wp:extent cx="5943600" cy="279082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8266F" w:rsidRDefault="00E8266F">
      <w:r>
        <w:t xml:space="preserve">6. Look for </w:t>
      </w:r>
      <w:r w:rsidR="00D45AB0">
        <w:t>“</w:t>
      </w:r>
      <w:r w:rsidRPr="00D45AB0">
        <w:rPr>
          <w:color w:val="C00000"/>
        </w:rPr>
        <w:t>Error</w:t>
      </w:r>
      <w:r w:rsidR="00D45AB0">
        <w:t>”</w:t>
      </w:r>
      <w:r>
        <w:t xml:space="preserve"> prompts and click the “Fix it” button to repair. It is best </w:t>
      </w:r>
      <w:r w:rsidR="00D45AB0">
        <w:t>to</w:t>
      </w:r>
      <w:r>
        <w:t xml:space="preserve"> fix each one </w:t>
      </w:r>
      <w:r w:rsidR="00D45AB0">
        <w:t>separately</w:t>
      </w:r>
      <w:r>
        <w:t xml:space="preserve">. </w:t>
      </w:r>
    </w:p>
    <w:p w:rsidR="00E8266F" w:rsidRDefault="00E8266F">
      <w:r>
        <w:rPr>
          <w:noProof/>
        </w:rPr>
        <w:drawing>
          <wp:inline distT="0" distB="0" distL="0" distR="0" wp14:anchorId="665B16C3" wp14:editId="166DA385">
            <wp:extent cx="5943600" cy="1536700"/>
            <wp:effectExtent l="19050" t="19050" r="19050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5AB0" w:rsidRDefault="00E8266F">
      <w:r>
        <w:t>7. IF you had an error for a</w:t>
      </w:r>
      <w:r w:rsidR="00D45AB0">
        <w:t>n exam set for Lockdown Browser and/or Monitor, such as a MIDTERM or</w:t>
      </w:r>
      <w:r>
        <w:t xml:space="preserve"> FINAL go to Settings </w:t>
      </w:r>
      <w:r w:rsidR="00BE1642">
        <w:t>and</w:t>
      </w:r>
      <w:r>
        <w:t xml:space="preserve"> make sure</w:t>
      </w:r>
      <w:r w:rsidR="00D45AB0">
        <w:t xml:space="preserve"> your original configurations are still intact. </w:t>
      </w:r>
      <w:r>
        <w:t xml:space="preserve"> </w:t>
      </w:r>
    </w:p>
    <w:p w:rsidR="00D45AB0" w:rsidRDefault="00D45AB0">
      <w:r>
        <w:t>Click on the down arrow in front of exam and select Settings.</w:t>
      </w:r>
    </w:p>
    <w:p w:rsidR="00E8266F" w:rsidRDefault="00E8266F">
      <w:r>
        <w:rPr>
          <w:noProof/>
        </w:rPr>
        <w:drawing>
          <wp:inline distT="0" distB="0" distL="0" distR="0" wp14:anchorId="1928810B" wp14:editId="39B06927">
            <wp:extent cx="5409524" cy="1809524"/>
            <wp:effectExtent l="19050" t="19050" r="20320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18095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1642" w:rsidRDefault="00E8266F" w:rsidP="00BE1642">
      <w:r>
        <w:lastRenderedPageBreak/>
        <w:t xml:space="preserve">8. </w:t>
      </w:r>
      <w:r w:rsidR="00BE1642">
        <w:t xml:space="preserve">You may </w:t>
      </w:r>
      <w:r w:rsidR="00D45AB0">
        <w:t>need</w:t>
      </w:r>
      <w:r w:rsidR="00BE1642">
        <w:t xml:space="preserve"> to re-enter a password as well as re-select </w:t>
      </w:r>
      <w:r w:rsidR="00D45AB0">
        <w:t xml:space="preserve">the </w:t>
      </w:r>
      <w:r w:rsidR="00BE1642">
        <w:t>option for “Either Respondus Monitor or a proctored la</w:t>
      </w:r>
      <w:r w:rsidR="00D45AB0">
        <w:t>b can be used to take this exam if those were the original settings.</w:t>
      </w:r>
    </w:p>
    <w:p w:rsidR="00BE1642" w:rsidRDefault="00BE1642" w:rsidP="00BE1642">
      <w:r>
        <w:rPr>
          <w:noProof/>
        </w:rPr>
        <w:drawing>
          <wp:inline distT="0" distB="0" distL="0" distR="0" wp14:anchorId="04BC993C" wp14:editId="28BC6418">
            <wp:extent cx="5943600" cy="3237230"/>
            <wp:effectExtent l="19050" t="19050" r="1905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7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8266F" w:rsidRDefault="00E8266F"/>
    <w:sectPr w:rsidR="00E8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F"/>
    <w:rsid w:val="005706BD"/>
    <w:rsid w:val="009C5E07"/>
    <w:rsid w:val="00B437AA"/>
    <w:rsid w:val="00BE1642"/>
    <w:rsid w:val="00D45AB0"/>
    <w:rsid w:val="00E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A4DC3-D67F-4C16-9138-E18A523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Linda</dc:creator>
  <cp:keywords/>
  <dc:description/>
  <cp:lastModifiedBy>McConnell, Linda</cp:lastModifiedBy>
  <cp:revision>4</cp:revision>
  <dcterms:created xsi:type="dcterms:W3CDTF">2019-05-30T20:34:00Z</dcterms:created>
  <dcterms:modified xsi:type="dcterms:W3CDTF">2019-08-15T16:04:00Z</dcterms:modified>
</cp:coreProperties>
</file>