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B1" w:rsidRPr="004E1E27" w:rsidRDefault="000F0A81" w:rsidP="004E1E27">
      <w:pPr>
        <w:pStyle w:val="Heading1"/>
        <w:rPr>
          <w:b/>
        </w:rPr>
      </w:pPr>
      <w:r w:rsidRPr="004E1E27">
        <w:rPr>
          <w:b/>
        </w:rPr>
        <w:t>How to Export &amp; Delete D2L Zoom Meetings</w:t>
      </w:r>
    </w:p>
    <w:p w:rsidR="000F0A81" w:rsidRDefault="000F0A81">
      <w:r>
        <w:t xml:space="preserve">If you </w:t>
      </w:r>
      <w:r w:rsidR="004E1E27">
        <w:t>recorded</w:t>
      </w:r>
      <w:r>
        <w:t xml:space="preserve"> a Zoom meeting during the semester and want to keep it </w:t>
      </w:r>
      <w:r w:rsidR="00B7670E">
        <w:t xml:space="preserve">(archive) </w:t>
      </w:r>
      <w:r>
        <w:t xml:space="preserve">you will need to do the following </w:t>
      </w:r>
      <w:r w:rsidRPr="004E1E27">
        <w:rPr>
          <w:b/>
        </w:rPr>
        <w:t>at the end of each semester</w:t>
      </w:r>
      <w:r>
        <w:t>:</w:t>
      </w:r>
    </w:p>
    <w:p w:rsidR="000F0A81" w:rsidRDefault="00114C17" w:rsidP="000F0A81">
      <w:pPr>
        <w:pStyle w:val="ListParagraph"/>
        <w:numPr>
          <w:ilvl w:val="0"/>
          <w:numId w:val="1"/>
        </w:numPr>
      </w:pPr>
      <w:r>
        <w:t>d</w:t>
      </w:r>
      <w:r w:rsidR="004E1E27">
        <w:t>ownload</w:t>
      </w:r>
      <w:r w:rsidR="000F0A81">
        <w:t xml:space="preserve"> recording</w:t>
      </w:r>
    </w:p>
    <w:p w:rsidR="000F0A81" w:rsidRDefault="00114C17" w:rsidP="000F0A81">
      <w:pPr>
        <w:pStyle w:val="ListParagraph"/>
        <w:numPr>
          <w:ilvl w:val="0"/>
          <w:numId w:val="1"/>
        </w:numPr>
      </w:pPr>
      <w:r>
        <w:t>u</w:t>
      </w:r>
      <w:r w:rsidR="000F0A81">
        <w:t xml:space="preserve">pload into </w:t>
      </w:r>
      <w:proofErr w:type="spellStart"/>
      <w:r w:rsidR="000F0A81">
        <w:t>MyMediasite</w:t>
      </w:r>
      <w:proofErr w:type="spellEnd"/>
    </w:p>
    <w:p w:rsidR="000F0A81" w:rsidRDefault="00114C17" w:rsidP="000F0A81">
      <w:pPr>
        <w:pStyle w:val="ListParagraph"/>
        <w:numPr>
          <w:ilvl w:val="0"/>
          <w:numId w:val="1"/>
        </w:numPr>
      </w:pPr>
      <w:r>
        <w:t>delete recording</w:t>
      </w:r>
    </w:p>
    <w:p w:rsidR="000F0A81" w:rsidRDefault="000F0A81" w:rsidP="000F0A81">
      <w:r>
        <w:t xml:space="preserve">1. Log into D2L using BC credentials at </w:t>
      </w:r>
      <w:hyperlink r:id="rId5" w:history="1">
        <w:r w:rsidRPr="00CA1B52">
          <w:rPr>
            <w:rStyle w:val="Hyperlink"/>
          </w:rPr>
          <w:t>https://online.brazosport.edu</w:t>
        </w:r>
      </w:hyperlink>
      <w:r w:rsidR="00114C17">
        <w:t>.</w:t>
      </w:r>
    </w:p>
    <w:p w:rsidR="000F0A81" w:rsidRDefault="000F0A81" w:rsidP="000F0A81">
      <w:r>
        <w:t xml:space="preserve">2. Enter your course, go to </w:t>
      </w:r>
      <w:r w:rsidRPr="00114C17">
        <w:rPr>
          <w:b/>
        </w:rPr>
        <w:t>Communications</w:t>
      </w:r>
      <w:r>
        <w:t xml:space="preserve"> and click </w:t>
      </w:r>
      <w:r w:rsidRPr="00114C17">
        <w:rPr>
          <w:b/>
        </w:rPr>
        <w:t>Zoom Meeting</w:t>
      </w:r>
      <w:r>
        <w:t>.</w:t>
      </w:r>
    </w:p>
    <w:p w:rsidR="000F0A81" w:rsidRDefault="000F0A81" w:rsidP="000F0A81">
      <w:r>
        <w:rPr>
          <w:noProof/>
        </w:rPr>
        <w:drawing>
          <wp:inline distT="0" distB="0" distL="0" distR="0" wp14:anchorId="2EF06228" wp14:editId="2C48CD23">
            <wp:extent cx="2286000" cy="2309665"/>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08674" cy="2332574"/>
                    </a:xfrm>
                    <a:prstGeom prst="rect">
                      <a:avLst/>
                    </a:prstGeom>
                    <a:ln>
                      <a:solidFill>
                        <a:schemeClr val="accent1"/>
                      </a:solidFill>
                    </a:ln>
                  </pic:spPr>
                </pic:pic>
              </a:graphicData>
            </a:graphic>
          </wp:inline>
        </w:drawing>
      </w:r>
    </w:p>
    <w:p w:rsidR="000F0A81" w:rsidRDefault="000F0A81" w:rsidP="000F0A81">
      <w:r>
        <w:t xml:space="preserve">3. Click on </w:t>
      </w:r>
      <w:r w:rsidRPr="00114C17">
        <w:rPr>
          <w:b/>
        </w:rPr>
        <w:t>Cloud Recordings</w:t>
      </w:r>
      <w:r>
        <w:t xml:space="preserve"> tab.</w:t>
      </w:r>
    </w:p>
    <w:p w:rsidR="000F0A81" w:rsidRDefault="000F0A81" w:rsidP="000F0A81">
      <w:r>
        <w:rPr>
          <w:noProof/>
        </w:rPr>
        <w:drawing>
          <wp:inline distT="0" distB="0" distL="0" distR="0" wp14:anchorId="72AF03D9" wp14:editId="3A4C1323">
            <wp:extent cx="3924300" cy="1144156"/>
            <wp:effectExtent l="19050" t="19050" r="1905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60007" cy="1154567"/>
                    </a:xfrm>
                    <a:prstGeom prst="rect">
                      <a:avLst/>
                    </a:prstGeom>
                    <a:ln>
                      <a:solidFill>
                        <a:schemeClr val="accent1"/>
                      </a:solidFill>
                    </a:ln>
                  </pic:spPr>
                </pic:pic>
              </a:graphicData>
            </a:graphic>
          </wp:inline>
        </w:drawing>
      </w:r>
    </w:p>
    <w:p w:rsidR="000F0A81" w:rsidRDefault="000F0A81" w:rsidP="000F0A81">
      <w:r>
        <w:t xml:space="preserve">4. </w:t>
      </w:r>
      <w:r w:rsidR="00225A30">
        <w:t>Click on title of recording</w:t>
      </w:r>
      <w:r>
        <w:t>.</w:t>
      </w:r>
    </w:p>
    <w:p w:rsidR="000F0A81" w:rsidRDefault="00225A30" w:rsidP="000F0A81">
      <w:r>
        <w:rPr>
          <w:noProof/>
        </w:rPr>
        <w:drawing>
          <wp:inline distT="0" distB="0" distL="0" distR="0" wp14:anchorId="6E5AFD17" wp14:editId="4A6513E5">
            <wp:extent cx="3931920" cy="1520258"/>
            <wp:effectExtent l="19050" t="19050" r="1143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5741" cy="1544934"/>
                    </a:xfrm>
                    <a:prstGeom prst="rect">
                      <a:avLst/>
                    </a:prstGeom>
                    <a:ln>
                      <a:solidFill>
                        <a:schemeClr val="accent1"/>
                      </a:solidFill>
                    </a:ln>
                  </pic:spPr>
                </pic:pic>
              </a:graphicData>
            </a:graphic>
          </wp:inline>
        </w:drawing>
      </w:r>
    </w:p>
    <w:p w:rsidR="000F0A81" w:rsidRDefault="000F0A81" w:rsidP="000F0A81">
      <w:r>
        <w:lastRenderedPageBreak/>
        <w:t xml:space="preserve">5. </w:t>
      </w:r>
      <w:r w:rsidR="00225A30">
        <w:t xml:space="preserve">Click the </w:t>
      </w:r>
      <w:r w:rsidR="00225A30" w:rsidRPr="00114C17">
        <w:rPr>
          <w:b/>
        </w:rPr>
        <w:t>eyeball</w:t>
      </w:r>
      <w:r w:rsidR="00225A30">
        <w:t xml:space="preserve"> icon under the “Recording” image </w:t>
      </w:r>
    </w:p>
    <w:p w:rsidR="00225A30" w:rsidRDefault="00225A30" w:rsidP="000F0A81">
      <w:r>
        <w:rPr>
          <w:noProof/>
        </w:rPr>
        <w:drawing>
          <wp:inline distT="0" distB="0" distL="0" distR="0" wp14:anchorId="3303A9A8" wp14:editId="73E92E4E">
            <wp:extent cx="3902684" cy="2552700"/>
            <wp:effectExtent l="19050" t="19050" r="2222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4596" cy="2567033"/>
                    </a:xfrm>
                    <a:prstGeom prst="rect">
                      <a:avLst/>
                    </a:prstGeom>
                    <a:ln>
                      <a:solidFill>
                        <a:schemeClr val="accent1"/>
                      </a:solidFill>
                    </a:ln>
                  </pic:spPr>
                </pic:pic>
              </a:graphicData>
            </a:graphic>
          </wp:inline>
        </w:drawing>
      </w:r>
    </w:p>
    <w:p w:rsidR="00225A30" w:rsidRDefault="00225A30" w:rsidP="000F0A81">
      <w:r>
        <w:t xml:space="preserve">6. Write down OR use mouse to highlight code, then </w:t>
      </w:r>
      <w:proofErr w:type="spellStart"/>
      <w:r>
        <w:t>right+click</w:t>
      </w:r>
      <w:proofErr w:type="spellEnd"/>
      <w:r>
        <w:t xml:space="preserve"> and select to copy.</w:t>
      </w:r>
    </w:p>
    <w:p w:rsidR="00225A30" w:rsidRDefault="00225A30" w:rsidP="000F0A81">
      <w:r>
        <w:rPr>
          <w:noProof/>
        </w:rPr>
        <w:drawing>
          <wp:inline distT="0" distB="0" distL="0" distR="0" wp14:anchorId="2D9A5DD2" wp14:editId="278EC3B1">
            <wp:extent cx="2949196" cy="2080440"/>
            <wp:effectExtent l="19050" t="19050" r="2286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9196" cy="2080440"/>
                    </a:xfrm>
                    <a:prstGeom prst="rect">
                      <a:avLst/>
                    </a:prstGeom>
                    <a:ln>
                      <a:solidFill>
                        <a:schemeClr val="accent1"/>
                      </a:solidFill>
                    </a:ln>
                  </pic:spPr>
                </pic:pic>
              </a:graphicData>
            </a:graphic>
          </wp:inline>
        </w:drawing>
      </w:r>
    </w:p>
    <w:p w:rsidR="00225A30" w:rsidRDefault="00225A30" w:rsidP="000F0A81">
      <w:r>
        <w:t xml:space="preserve">7. Click the </w:t>
      </w:r>
      <w:r w:rsidRPr="00114C17">
        <w:rPr>
          <w:b/>
        </w:rPr>
        <w:t>Download</w:t>
      </w:r>
      <w:r>
        <w:t xml:space="preserve"> link.</w:t>
      </w:r>
    </w:p>
    <w:p w:rsidR="00225A30" w:rsidRDefault="00225A30" w:rsidP="000F0A81">
      <w:r>
        <w:rPr>
          <w:noProof/>
        </w:rPr>
        <w:drawing>
          <wp:inline distT="0" distB="0" distL="0" distR="0">
            <wp:extent cx="2917603" cy="1882140"/>
            <wp:effectExtent l="19050" t="19050" r="16510" b="22860"/>
            <wp:docPr id="8" name="Picture 8" descr="C:\Users\LMCCON~1\AppData\Local\Temp\SNAGHTML3dce8c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CON~1\AppData\Local\Temp\SNAGHTML3dce8c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4198" cy="1899296"/>
                    </a:xfrm>
                    <a:prstGeom prst="rect">
                      <a:avLst/>
                    </a:prstGeom>
                    <a:noFill/>
                    <a:ln>
                      <a:solidFill>
                        <a:schemeClr val="accent1"/>
                      </a:solidFill>
                    </a:ln>
                  </pic:spPr>
                </pic:pic>
              </a:graphicData>
            </a:graphic>
          </wp:inline>
        </w:drawing>
      </w:r>
    </w:p>
    <w:p w:rsidR="00225A30" w:rsidRDefault="00225A30" w:rsidP="000F0A81"/>
    <w:p w:rsidR="00225A30" w:rsidRDefault="00225A30" w:rsidP="000F0A81">
      <w:r>
        <w:lastRenderedPageBreak/>
        <w:t xml:space="preserve">8. Type or paste Passcode in text block and click </w:t>
      </w:r>
      <w:r w:rsidRPr="00114C17">
        <w:rPr>
          <w:b/>
        </w:rPr>
        <w:t>Access Recording</w:t>
      </w:r>
      <w:r>
        <w:t xml:space="preserve"> button.</w:t>
      </w:r>
    </w:p>
    <w:p w:rsidR="00225A30" w:rsidRDefault="00225A30" w:rsidP="000F0A81">
      <w:r>
        <w:rPr>
          <w:noProof/>
        </w:rPr>
        <w:drawing>
          <wp:inline distT="0" distB="0" distL="0" distR="0" wp14:anchorId="5D31B9F6" wp14:editId="45DC3FB4">
            <wp:extent cx="2766300" cy="1851820"/>
            <wp:effectExtent l="19050" t="19050" r="1524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6300" cy="1851820"/>
                    </a:xfrm>
                    <a:prstGeom prst="rect">
                      <a:avLst/>
                    </a:prstGeom>
                    <a:ln>
                      <a:solidFill>
                        <a:schemeClr val="accent1"/>
                      </a:solidFill>
                    </a:ln>
                  </pic:spPr>
                </pic:pic>
              </a:graphicData>
            </a:graphic>
          </wp:inline>
        </w:drawing>
      </w:r>
    </w:p>
    <w:p w:rsidR="00225A30" w:rsidRDefault="00225A30" w:rsidP="000F0A81">
      <w:r>
        <w:t xml:space="preserve">9. Click the </w:t>
      </w:r>
      <w:r w:rsidRPr="00114C17">
        <w:rPr>
          <w:b/>
        </w:rPr>
        <w:t>Download</w:t>
      </w:r>
      <w:r>
        <w:t xml:space="preserve"> link.</w:t>
      </w:r>
    </w:p>
    <w:p w:rsidR="00225A30" w:rsidRDefault="00225A30" w:rsidP="000F0A81">
      <w:r>
        <w:rPr>
          <w:noProof/>
        </w:rPr>
        <w:drawing>
          <wp:inline distT="0" distB="0" distL="0" distR="0" wp14:anchorId="72B8FCA1" wp14:editId="3F4586D7">
            <wp:extent cx="2941320" cy="1340641"/>
            <wp:effectExtent l="19050" t="19050" r="1143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5374" cy="1356163"/>
                    </a:xfrm>
                    <a:prstGeom prst="rect">
                      <a:avLst/>
                    </a:prstGeom>
                    <a:ln>
                      <a:solidFill>
                        <a:schemeClr val="accent1"/>
                      </a:solidFill>
                    </a:ln>
                  </pic:spPr>
                </pic:pic>
              </a:graphicData>
            </a:graphic>
          </wp:inline>
        </w:drawing>
      </w:r>
    </w:p>
    <w:p w:rsidR="00225A30" w:rsidRDefault="00225A30" w:rsidP="000F0A81">
      <w:r>
        <w:t xml:space="preserve">10. Click </w:t>
      </w:r>
      <w:r w:rsidRPr="00114C17">
        <w:rPr>
          <w:b/>
        </w:rPr>
        <w:t>OK</w:t>
      </w:r>
      <w:r>
        <w:t xml:space="preserve"> to save file to computer (by default it will save to your Downloads folder).</w:t>
      </w:r>
    </w:p>
    <w:p w:rsidR="00225A30" w:rsidRDefault="00225A30" w:rsidP="000F0A81">
      <w:r>
        <w:rPr>
          <w:noProof/>
        </w:rPr>
        <w:drawing>
          <wp:anchor distT="0" distB="0" distL="114300" distR="114300" simplePos="0" relativeHeight="251658240" behindDoc="0" locked="0" layoutInCell="1" allowOverlap="1">
            <wp:simplePos x="937260" y="5295900"/>
            <wp:positionH relativeFrom="column">
              <wp:align>left</wp:align>
            </wp:positionH>
            <wp:positionV relativeFrom="paragraph">
              <wp:align>top</wp:align>
            </wp:positionV>
            <wp:extent cx="2887980" cy="2156004"/>
            <wp:effectExtent l="19050" t="19050" r="26670" b="158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87980" cy="2156004"/>
                    </a:xfrm>
                    <a:prstGeom prst="rect">
                      <a:avLst/>
                    </a:prstGeom>
                    <a:ln>
                      <a:solidFill>
                        <a:schemeClr val="accent1"/>
                      </a:solidFill>
                    </a:ln>
                  </pic:spPr>
                </pic:pic>
              </a:graphicData>
            </a:graphic>
          </wp:anchor>
        </w:drawing>
      </w:r>
      <w:r w:rsidR="00114C17">
        <w:br w:type="textWrapping" w:clear="all"/>
      </w:r>
    </w:p>
    <w:p w:rsidR="00225A30" w:rsidRDefault="00225A30" w:rsidP="000F0A81">
      <w:r>
        <w:t xml:space="preserve">11. Once downloaded it can </w:t>
      </w:r>
      <w:r w:rsidRPr="00114C17">
        <w:rPr>
          <w:b/>
        </w:rPr>
        <w:t>n</w:t>
      </w:r>
      <w:r w:rsidR="004E1E27" w:rsidRPr="00114C17">
        <w:rPr>
          <w:b/>
        </w:rPr>
        <w:t xml:space="preserve">ow be added to your </w:t>
      </w:r>
      <w:proofErr w:type="spellStart"/>
      <w:r w:rsidR="004E1E27" w:rsidRPr="00114C17">
        <w:rPr>
          <w:b/>
        </w:rPr>
        <w:t>MyMediasite</w:t>
      </w:r>
      <w:proofErr w:type="spellEnd"/>
      <w:r w:rsidR="004E1E27">
        <w:t xml:space="preserve">. Please follow instructions on how to: </w:t>
      </w:r>
      <w:hyperlink r:id="rId15" w:history="1">
        <w:r w:rsidR="004E1E27" w:rsidRPr="004E1E27">
          <w:rPr>
            <w:rStyle w:val="Hyperlink"/>
          </w:rPr>
          <w:t xml:space="preserve">Create a </w:t>
        </w:r>
        <w:proofErr w:type="spellStart"/>
        <w:r w:rsidR="004E1E27" w:rsidRPr="004E1E27">
          <w:rPr>
            <w:rStyle w:val="Hyperlink"/>
          </w:rPr>
          <w:t>MyMediasite</w:t>
        </w:r>
        <w:proofErr w:type="spellEnd"/>
        <w:r w:rsidR="004E1E27" w:rsidRPr="004E1E27">
          <w:rPr>
            <w:rStyle w:val="Hyperlink"/>
          </w:rPr>
          <w:t xml:space="preserve"> account, add video and embed</w:t>
        </w:r>
      </w:hyperlink>
      <w:r w:rsidR="004E1E27">
        <w:t>.</w:t>
      </w:r>
    </w:p>
    <w:p w:rsidR="00B7670E" w:rsidRDefault="00B7670E" w:rsidP="000F0A81">
      <w:r>
        <w:t>Confirm the download by going to Downloads folder or any location you chose to download to and make sure you see the video icon or title. To make sure it plays, double click on title and it should open in Windows Media Player or default player on your machine.</w:t>
      </w:r>
    </w:p>
    <w:p w:rsidR="004E1E27" w:rsidRDefault="004E1E27" w:rsidP="000F0A81">
      <w:r>
        <w:lastRenderedPageBreak/>
        <w:t xml:space="preserve">12. Once video has been downloaded, </w:t>
      </w:r>
      <w:r w:rsidRPr="00114C17">
        <w:rPr>
          <w:b/>
        </w:rPr>
        <w:t>delete the recording</w:t>
      </w:r>
      <w:r>
        <w:t xml:space="preserve"> from the cloud by clicking on the </w:t>
      </w:r>
      <w:r w:rsidRPr="00114C17">
        <w:rPr>
          <w:b/>
        </w:rPr>
        <w:t>Course Recording</w:t>
      </w:r>
      <w:r>
        <w:t xml:space="preserve"> link to return to the Zoom Meeting list.</w:t>
      </w:r>
      <w:r w:rsidR="00B7670E">
        <w:t xml:space="preserve"> Please note, once you delete you cannot retrieve it, so verify the video has been properly downloaded to your computer.</w:t>
      </w:r>
      <w:bookmarkStart w:id="0" w:name="_GoBack"/>
      <w:bookmarkEnd w:id="0"/>
    </w:p>
    <w:p w:rsidR="004E1E27" w:rsidRDefault="004E1E27" w:rsidP="000F0A81">
      <w:r>
        <w:rPr>
          <w:noProof/>
        </w:rPr>
        <w:drawing>
          <wp:inline distT="0" distB="0" distL="0" distR="0" wp14:anchorId="7B65FCAE" wp14:editId="03F9D2AF">
            <wp:extent cx="3550920" cy="2831419"/>
            <wp:effectExtent l="19050" t="19050" r="1143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63558" cy="2841496"/>
                    </a:xfrm>
                    <a:prstGeom prst="rect">
                      <a:avLst/>
                    </a:prstGeom>
                    <a:ln>
                      <a:solidFill>
                        <a:schemeClr val="accent1"/>
                      </a:solidFill>
                    </a:ln>
                  </pic:spPr>
                </pic:pic>
              </a:graphicData>
            </a:graphic>
          </wp:inline>
        </w:drawing>
      </w:r>
    </w:p>
    <w:p w:rsidR="004E1E27" w:rsidRDefault="004E1E27" w:rsidP="000F0A81">
      <w:r>
        <w:t xml:space="preserve">13. Click the </w:t>
      </w:r>
      <w:r w:rsidRPr="00114C17">
        <w:rPr>
          <w:b/>
        </w:rPr>
        <w:t>Delete</w:t>
      </w:r>
      <w:r>
        <w:t xml:space="preserve"> button.</w:t>
      </w:r>
    </w:p>
    <w:p w:rsidR="004E1E27" w:rsidRDefault="004E1E27" w:rsidP="000F0A81">
      <w:r>
        <w:rPr>
          <w:noProof/>
        </w:rPr>
        <w:drawing>
          <wp:inline distT="0" distB="0" distL="0" distR="0" wp14:anchorId="628AD6D6" wp14:editId="0708A0E6">
            <wp:extent cx="4899660" cy="1174139"/>
            <wp:effectExtent l="19050" t="19050" r="15240" b="260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42818" cy="1184481"/>
                    </a:xfrm>
                    <a:prstGeom prst="rect">
                      <a:avLst/>
                    </a:prstGeom>
                    <a:ln>
                      <a:solidFill>
                        <a:schemeClr val="accent1"/>
                      </a:solidFill>
                    </a:ln>
                  </pic:spPr>
                </pic:pic>
              </a:graphicData>
            </a:graphic>
          </wp:inline>
        </w:drawing>
      </w:r>
    </w:p>
    <w:p w:rsidR="004E1E27" w:rsidRDefault="004E1E27" w:rsidP="000F0A81">
      <w:r>
        <w:t xml:space="preserve">14. Click the </w:t>
      </w:r>
      <w:r w:rsidRPr="00114C17">
        <w:rPr>
          <w:b/>
        </w:rPr>
        <w:t>Yes</w:t>
      </w:r>
      <w:r>
        <w:t xml:space="preserve"> button.</w:t>
      </w:r>
    </w:p>
    <w:p w:rsidR="004E1E27" w:rsidRDefault="004E1E27" w:rsidP="000F0A81">
      <w:r>
        <w:rPr>
          <w:noProof/>
        </w:rPr>
        <w:drawing>
          <wp:inline distT="0" distB="0" distL="0" distR="0" wp14:anchorId="6CE96F4F" wp14:editId="4CD5A471">
            <wp:extent cx="4915326" cy="1447925"/>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15326" cy="1447925"/>
                    </a:xfrm>
                    <a:prstGeom prst="rect">
                      <a:avLst/>
                    </a:prstGeom>
                    <a:ln>
                      <a:solidFill>
                        <a:schemeClr val="accent1"/>
                      </a:solidFill>
                    </a:ln>
                  </pic:spPr>
                </pic:pic>
              </a:graphicData>
            </a:graphic>
          </wp:inline>
        </w:drawing>
      </w:r>
    </w:p>
    <w:sectPr w:rsidR="004E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365"/>
    <w:multiLevelType w:val="hybridMultilevel"/>
    <w:tmpl w:val="7F8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B3E60"/>
    <w:multiLevelType w:val="hybridMultilevel"/>
    <w:tmpl w:val="073A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81"/>
    <w:rsid w:val="000F0A81"/>
    <w:rsid w:val="00114C17"/>
    <w:rsid w:val="00225A30"/>
    <w:rsid w:val="004D4FB1"/>
    <w:rsid w:val="004E1E27"/>
    <w:rsid w:val="00B7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E57C8-156D-4756-BB17-F98A1523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1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A81"/>
    <w:pPr>
      <w:ind w:left="720"/>
      <w:contextualSpacing/>
    </w:pPr>
  </w:style>
  <w:style w:type="character" w:styleId="Hyperlink">
    <w:name w:val="Hyperlink"/>
    <w:basedOn w:val="DefaultParagraphFont"/>
    <w:uiPriority w:val="99"/>
    <w:unhideWhenUsed/>
    <w:rsid w:val="000F0A81"/>
    <w:rPr>
      <w:color w:val="0563C1" w:themeColor="hyperlink"/>
      <w:u w:val="single"/>
    </w:rPr>
  </w:style>
  <w:style w:type="character" w:customStyle="1" w:styleId="Heading1Char">
    <w:name w:val="Heading 1 Char"/>
    <w:basedOn w:val="DefaultParagraphFont"/>
    <w:link w:val="Heading1"/>
    <w:uiPriority w:val="9"/>
    <w:rsid w:val="004E1E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online.brazosport.edu" TargetMode="External"/><Relationship Id="rId15" Type="http://schemas.openxmlformats.org/officeDocument/2006/relationships/hyperlink" Target="http://oakleaf3.brazosport.edu/bcdl/manuals/instructors/mymediasite/MyMediasite_UPDATED_9_09_20.docx"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Linda</dc:creator>
  <cp:keywords/>
  <dc:description/>
  <cp:lastModifiedBy>McConnell, Linda</cp:lastModifiedBy>
  <cp:revision>2</cp:revision>
  <dcterms:created xsi:type="dcterms:W3CDTF">2020-11-16T13:11:00Z</dcterms:created>
  <dcterms:modified xsi:type="dcterms:W3CDTF">2020-11-16T13:52:00Z</dcterms:modified>
</cp:coreProperties>
</file>